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871568" w:rsidTr="00245CAF">
        <w:trPr>
          <w:cantSplit/>
          <w:tblHeader/>
          <w:jc w:val="center"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871568" w:rsidRPr="001E5755" w:rsidRDefault="006B1872" w:rsidP="00245CAF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spellStart"/>
            <w:r w:rsidR="00871568">
              <w:rPr>
                <w:rFonts w:ascii="Arial" w:hAnsi="Arial" w:cs="Arial"/>
                <w:sz w:val="18"/>
                <w:szCs w:val="18"/>
              </w:rPr>
              <w:t>БАШ</w:t>
            </w:r>
            <w:proofErr w:type="gramStart"/>
            <w:r w:rsidR="00871568" w:rsidRPr="00FB5B65">
              <w:rPr>
                <w:sz w:val="18"/>
                <w:szCs w:val="18"/>
              </w:rPr>
              <w:t>k</w:t>
            </w:r>
            <w:proofErr w:type="gramEnd"/>
            <w:r w:rsidR="00871568">
              <w:rPr>
                <w:rFonts w:ascii="Arial" w:hAnsi="Arial" w:cs="Arial"/>
                <w:sz w:val="18"/>
                <w:szCs w:val="18"/>
              </w:rPr>
              <w:t>ортостан</w:t>
            </w:r>
            <w:proofErr w:type="spellEnd"/>
            <w:r w:rsidR="00871568" w:rsidRPr="00FB5B65">
              <w:rPr>
                <w:sz w:val="18"/>
                <w:szCs w:val="18"/>
              </w:rPr>
              <w:t xml:space="preserve">  </w:t>
            </w:r>
            <w:proofErr w:type="spellStart"/>
            <w:r w:rsidR="00871568">
              <w:rPr>
                <w:rFonts w:ascii="Arial" w:hAnsi="Arial" w:cs="Arial"/>
                <w:sz w:val="18"/>
                <w:szCs w:val="18"/>
              </w:rPr>
              <w:t>РЕСПУБЛИКА</w:t>
            </w:r>
            <w:r w:rsidR="00871568" w:rsidRPr="00FB5B65">
              <w:rPr>
                <w:sz w:val="18"/>
                <w:szCs w:val="18"/>
              </w:rPr>
              <w:t>h</w:t>
            </w:r>
            <w:r w:rsidR="00871568">
              <w:rPr>
                <w:rFonts w:ascii="Arial" w:hAnsi="Arial" w:cs="Arial"/>
                <w:sz w:val="18"/>
                <w:szCs w:val="18"/>
              </w:rPr>
              <w:t>Ы</w:t>
            </w:r>
            <w:proofErr w:type="spellEnd"/>
          </w:p>
          <w:p w:rsidR="00871568" w:rsidRPr="006C3D10" w:rsidRDefault="00871568" w:rsidP="00245CAF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КУШНАРЕНКО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РАЙОНЫ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МУНИЦИПАЛЬ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РАЙОНЫНЫ</w:t>
            </w:r>
            <w:r w:rsidRPr="006C3D10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871568" w:rsidRPr="001E5755" w:rsidRDefault="00871568" w:rsidP="00245CAF">
            <w:pPr>
              <w:pStyle w:val="2"/>
              <w:rPr>
                <w:rFonts w:ascii="Arial" w:hAnsi="Arial" w:cs="Arial"/>
                <w:color w:val="000000"/>
                <w:spacing w:val="0"/>
                <w:sz w:val="24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Иске Тукмаклы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АУЫЛ сОВЕТЫ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БИЛ</w:t>
            </w:r>
            <w:r w:rsidRPr="00FD26BD"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ә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D26BD"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әҺ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Е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БАШЛЫ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ғ</w:t>
            </w:r>
            <w:proofErr w:type="gramStart"/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Ы</w:t>
            </w:r>
            <w:proofErr w:type="gramEnd"/>
          </w:p>
          <w:p w:rsidR="00871568" w:rsidRDefault="00871568" w:rsidP="00245CAF">
            <w:pPr>
              <w:jc w:val="center"/>
              <w:rPr>
                <w:rFonts w:ascii="Bash" w:hAnsi="Bash"/>
                <w:sz w:val="4"/>
              </w:rPr>
            </w:pPr>
          </w:p>
          <w:p w:rsidR="00871568" w:rsidRDefault="00871568" w:rsidP="00245CAF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871568" w:rsidRPr="00FD26BD" w:rsidRDefault="00871568" w:rsidP="00245CAF">
            <w:pPr>
              <w:pStyle w:val="a7"/>
              <w:ind w:right="-167"/>
              <w:rPr>
                <w:rFonts w:asciiTheme="minorHAnsi" w:hAnsiTheme="minorHAnsi" w:cs="Arial"/>
                <w:sz w:val="16"/>
              </w:rPr>
            </w:pPr>
            <w:r>
              <w:rPr>
                <w:sz w:val="16"/>
              </w:rPr>
              <w:t>4522</w:t>
            </w:r>
            <w:r>
              <w:rPr>
                <w:rFonts w:asciiTheme="minorHAnsi" w:hAnsiTheme="minorHAnsi"/>
                <w:sz w:val="16"/>
              </w:rPr>
              <w:t>40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И</w:t>
            </w:r>
            <w:r w:rsidRPr="00572BA9">
              <w:rPr>
                <w:rFonts w:ascii="Times New Roman" w:hAnsi="Times New Roman"/>
              </w:rPr>
              <w:t>ç</w:t>
            </w:r>
            <w:r>
              <w:rPr>
                <w:rFonts w:ascii="Arial" w:hAnsi="Arial" w:cs="Arial"/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Тукмаклы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 w:rsidR="00CE793A">
              <w:rPr>
                <w:sz w:val="12"/>
                <w:szCs w:val="12"/>
              </w:rPr>
              <w:t>з</w:t>
            </w:r>
            <w:r>
              <w:rPr>
                <w:rFonts w:ascii="Arial" w:hAnsi="Arial" w:cs="Arial"/>
                <w:sz w:val="16"/>
              </w:rPr>
              <w:t>эк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Theme="minorHAnsi" w:hAnsiTheme="minorHAnsi"/>
                <w:sz w:val="16"/>
              </w:rPr>
              <w:t>14</w:t>
            </w:r>
          </w:p>
          <w:p w:rsidR="00871568" w:rsidRDefault="00871568" w:rsidP="00245CAF">
            <w:pPr>
              <w:jc w:val="center"/>
              <w:rPr>
                <w:rFonts w:ascii="Bash" w:hAnsi="Bash"/>
                <w:sz w:val="24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Bash" w:hAnsi="Bash"/>
                <w:sz w:val="16"/>
              </w:rPr>
              <w:t>. 5-5</w:t>
            </w:r>
            <w:r>
              <w:rPr>
                <w:sz w:val="16"/>
              </w:rPr>
              <w:t>7</w:t>
            </w:r>
            <w:r>
              <w:rPr>
                <w:rFonts w:ascii="Bash" w:hAnsi="Bash"/>
                <w:sz w:val="16"/>
              </w:rPr>
              <w:t>-33</w:t>
            </w:r>
          </w:p>
        </w:tc>
        <w:tc>
          <w:tcPr>
            <w:tcW w:w="1234" w:type="dxa"/>
            <w:tcBorders>
              <w:bottom w:val="single" w:sz="18" w:space="0" w:color="auto"/>
            </w:tcBorders>
            <w:vAlign w:val="center"/>
          </w:tcPr>
          <w:p w:rsidR="00871568" w:rsidRDefault="00871568" w:rsidP="00245CAF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568" w:rsidRDefault="00871568" w:rsidP="00245CAF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871568" w:rsidRPr="001E5755" w:rsidRDefault="00871568" w:rsidP="00245CAF">
            <w:pPr>
              <w:pStyle w:val="31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РЕСПУБЛИКА БАШКОРТОСТАН</w:t>
            </w:r>
          </w:p>
          <w:p w:rsidR="00871568" w:rsidRPr="001E5755" w:rsidRDefault="00871568" w:rsidP="00245CAF">
            <w:pPr>
              <w:pStyle w:val="2"/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ГЛАВА СЕЛЬСКОГО ПОСЕЛЕНИЯ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СтаротукмаклинСКИЙ СЕЛЬСОВЕТ</w:t>
            </w:r>
            <w:r w:rsidRPr="00FB5B65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МУНИЦИПАЛЬНОГО РАЙОНА</w:t>
            </w:r>
          </w:p>
          <w:p w:rsidR="00871568" w:rsidRPr="001E5755" w:rsidRDefault="00871568" w:rsidP="00245CAF">
            <w:pPr>
              <w:pStyle w:val="2"/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КУШНАРЕНКОВСКИЙ РАЙОН</w:t>
            </w:r>
          </w:p>
          <w:p w:rsidR="00871568" w:rsidRDefault="00871568" w:rsidP="00245CAF">
            <w:pPr>
              <w:jc w:val="center"/>
              <w:rPr>
                <w:rFonts w:ascii="Bash" w:hAnsi="Bash"/>
                <w:sz w:val="4"/>
              </w:rPr>
            </w:pPr>
          </w:p>
          <w:p w:rsidR="00871568" w:rsidRDefault="00871568" w:rsidP="00245CAF">
            <w:pPr>
              <w:jc w:val="center"/>
              <w:rPr>
                <w:rFonts w:ascii="Bash" w:hAnsi="Bash"/>
                <w:sz w:val="4"/>
              </w:rPr>
            </w:pPr>
          </w:p>
          <w:p w:rsidR="00871568" w:rsidRPr="00FD26BD" w:rsidRDefault="00871568" w:rsidP="00245CAF">
            <w:pPr>
              <w:jc w:val="center"/>
              <w:rPr>
                <w:rFonts w:cs="Arial"/>
                <w:sz w:val="16"/>
              </w:rPr>
            </w:pP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</w:rPr>
              <w:t>4522</w:t>
            </w:r>
            <w:r>
              <w:rPr>
                <w:sz w:val="16"/>
              </w:rPr>
              <w:t>40</w:t>
            </w:r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 xml:space="preserve">Старые </w:t>
            </w:r>
            <w:proofErr w:type="spellStart"/>
            <w:r>
              <w:rPr>
                <w:rFonts w:ascii="Arial" w:hAnsi="Arial" w:cs="Arial"/>
                <w:sz w:val="16"/>
              </w:rPr>
              <w:t>Тукмаклы</w:t>
            </w:r>
            <w:proofErr w:type="spellEnd"/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Bash" w:hAnsi="Bash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Центральная</w:t>
            </w:r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sz w:val="16"/>
              </w:rPr>
              <w:t>14</w:t>
            </w:r>
          </w:p>
          <w:p w:rsidR="00871568" w:rsidRDefault="00871568" w:rsidP="00245CAF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Bash" w:hAnsi="Bash"/>
                <w:sz w:val="16"/>
              </w:rPr>
              <w:t>. 5-5</w:t>
            </w:r>
            <w:r>
              <w:rPr>
                <w:sz w:val="16"/>
              </w:rPr>
              <w:t>7</w:t>
            </w:r>
            <w:r>
              <w:rPr>
                <w:rFonts w:ascii="Bash" w:hAnsi="Bash"/>
                <w:sz w:val="16"/>
              </w:rPr>
              <w:t>-33</w:t>
            </w:r>
          </w:p>
        </w:tc>
      </w:tr>
    </w:tbl>
    <w:p w:rsidR="00871568" w:rsidRDefault="00871568" w:rsidP="00871568">
      <w:pPr>
        <w:ind w:left="1418" w:firstLine="709"/>
      </w:pPr>
    </w:p>
    <w:tbl>
      <w:tblPr>
        <w:tblW w:w="9458" w:type="dxa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871568" w:rsidTr="00245CAF">
        <w:trPr>
          <w:cantSplit/>
          <w:jc w:val="center"/>
        </w:trPr>
        <w:tc>
          <w:tcPr>
            <w:tcW w:w="3969" w:type="dxa"/>
            <w:gridSpan w:val="6"/>
          </w:tcPr>
          <w:p w:rsidR="00871568" w:rsidRPr="006B1872" w:rsidRDefault="00871568" w:rsidP="006B1872">
            <w:pPr>
              <w:pStyle w:val="1"/>
              <w:jc w:val="both"/>
              <w:rPr>
                <w:rFonts w:ascii="Arial" w:hAnsi="Arial" w:cs="Arial"/>
                <w:bCs w:val="0"/>
                <w:spacing w:val="40"/>
                <w:sz w:val="26"/>
              </w:rPr>
            </w:pPr>
            <w:r w:rsidRPr="006B1872">
              <w:rPr>
                <w:rFonts w:ascii="Bash" w:hAnsi="Bash"/>
                <w:spacing w:val="40"/>
                <w:sz w:val="26"/>
                <w:lang w:val="en-US"/>
              </w:rPr>
              <w:t>K</w:t>
            </w:r>
            <w:r w:rsidRPr="006B1872">
              <w:rPr>
                <w:rFonts w:ascii="Arial" w:hAnsi="Arial" w:cs="Arial"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871568" w:rsidRDefault="00871568" w:rsidP="006B1872">
            <w:pPr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871568" w:rsidRPr="001E5755" w:rsidRDefault="00871568" w:rsidP="00245CAF">
            <w:pPr>
              <w:jc w:val="center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871568" w:rsidTr="00245CAF">
        <w:trPr>
          <w:gridBefore w:val="6"/>
          <w:gridAfter w:val="6"/>
          <w:wBefore w:w="3969" w:type="dxa"/>
          <w:wAfter w:w="3929" w:type="dxa"/>
          <w:cantSplit/>
          <w:trHeight w:val="516"/>
          <w:jc w:val="center"/>
        </w:trPr>
        <w:tc>
          <w:tcPr>
            <w:tcW w:w="1560" w:type="dxa"/>
            <w:gridSpan w:val="2"/>
            <w:vMerge/>
          </w:tcPr>
          <w:p w:rsidR="00871568" w:rsidRDefault="00871568" w:rsidP="00245CAF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871568" w:rsidTr="00245CAF">
        <w:trPr>
          <w:cantSplit/>
          <w:trHeight w:val="216"/>
          <w:jc w:val="center"/>
        </w:trPr>
        <w:tc>
          <w:tcPr>
            <w:tcW w:w="284" w:type="dxa"/>
          </w:tcPr>
          <w:p w:rsidR="00871568" w:rsidRDefault="00871568" w:rsidP="00245CAF">
            <w:pPr>
              <w:pStyle w:val="1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1568" w:rsidRDefault="00CE793A" w:rsidP="00CE793A">
            <w:pPr>
              <w:pStyle w:val="1"/>
              <w:ind w:right="-108"/>
              <w:rPr>
                <w:rFonts w:ascii="Bash" w:hAnsi="Bash"/>
                <w:sz w:val="26"/>
              </w:rPr>
            </w:pPr>
            <w:r>
              <w:rPr>
                <w:sz w:val="26"/>
              </w:rPr>
              <w:t>16</w:t>
            </w:r>
            <w:r w:rsidR="00871568">
              <w:rPr>
                <w:rFonts w:ascii="Bash" w:hAnsi="Bash"/>
                <w:sz w:val="26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568" w:rsidRPr="00646288" w:rsidRDefault="00CE793A" w:rsidP="00245CAF">
            <w:pPr>
              <w:pStyle w:val="1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февра</w:t>
            </w:r>
            <w:r w:rsidR="00871568">
              <w:rPr>
                <w:rFonts w:ascii="Arial" w:hAnsi="Arial" w:cs="Arial"/>
                <w:sz w:val="26"/>
              </w:rPr>
              <w:t>ль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871568" w:rsidRPr="00CE793A" w:rsidRDefault="00CE793A" w:rsidP="00CE793A">
            <w:pPr>
              <w:pStyle w:val="1"/>
              <w:rPr>
                <w:rFonts w:ascii="Bash" w:hAnsi="Bash"/>
                <w:sz w:val="20"/>
                <w:szCs w:val="20"/>
              </w:rPr>
            </w:pPr>
            <w:r w:rsidRPr="00CE793A">
              <w:rPr>
                <w:sz w:val="20"/>
                <w:szCs w:val="20"/>
              </w:rPr>
              <w:t>201</w:t>
            </w:r>
            <w:r w:rsidR="00871568" w:rsidRPr="00CE793A">
              <w:rPr>
                <w:sz w:val="20"/>
                <w:szCs w:val="20"/>
              </w:rPr>
              <w:t>5</w:t>
            </w:r>
            <w:r w:rsidR="00871568" w:rsidRPr="00CE793A">
              <w:rPr>
                <w:rFonts w:ascii="Bash" w:hAnsi="Bash"/>
                <w:sz w:val="20"/>
                <w:szCs w:val="20"/>
              </w:rPr>
              <w:t xml:space="preserve">  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71568" w:rsidRDefault="00871568" w:rsidP="00245CAF">
            <w:pPr>
              <w:pStyle w:val="1"/>
              <w:ind w:left="-101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37" w:type="dxa"/>
          </w:tcPr>
          <w:p w:rsidR="00871568" w:rsidRDefault="00871568" w:rsidP="00245CAF">
            <w:pPr>
              <w:pStyle w:val="1"/>
              <w:ind w:left="-108"/>
              <w:rPr>
                <w:rFonts w:ascii="Bash" w:hAnsi="Bash"/>
                <w:sz w:val="26"/>
              </w:rPr>
            </w:pPr>
          </w:p>
        </w:tc>
        <w:tc>
          <w:tcPr>
            <w:tcW w:w="540" w:type="dxa"/>
          </w:tcPr>
          <w:p w:rsidR="00871568" w:rsidRPr="001E5755" w:rsidRDefault="00871568" w:rsidP="00245CAF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6"/>
              </w:rPr>
            </w:pPr>
            <w:r>
              <w:rPr>
                <w:rFonts w:ascii="Arial" w:hAnsi="Arial" w:cs="Arial"/>
                <w:sz w:val="26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71568" w:rsidRPr="00646288" w:rsidRDefault="00CE793A" w:rsidP="00245CAF">
            <w:pPr>
              <w:pStyle w:val="1"/>
              <w:ind w:left="-81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420" w:type="dxa"/>
          </w:tcPr>
          <w:p w:rsidR="00871568" w:rsidRDefault="00871568" w:rsidP="00245CAF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71568" w:rsidRDefault="00CE793A" w:rsidP="00CE793A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  <w:r>
              <w:rPr>
                <w:sz w:val="26"/>
              </w:rPr>
              <w:t>16</w:t>
            </w:r>
            <w:r w:rsidR="00871568">
              <w:rPr>
                <w:rFonts w:ascii="Bash" w:hAnsi="Bash"/>
                <w:sz w:val="26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568" w:rsidRPr="00646288" w:rsidRDefault="00CE793A" w:rsidP="00245CAF">
            <w:pPr>
              <w:pStyle w:val="1"/>
              <w:ind w:left="-108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февра</w:t>
            </w:r>
            <w:r w:rsidR="00871568">
              <w:rPr>
                <w:rFonts w:ascii="Arial" w:hAnsi="Arial" w:cs="Arial"/>
                <w:sz w:val="26"/>
              </w:rPr>
              <w:t>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1568" w:rsidRPr="00CE793A" w:rsidRDefault="00871568" w:rsidP="00CE793A">
            <w:pPr>
              <w:pStyle w:val="1"/>
              <w:jc w:val="right"/>
              <w:rPr>
                <w:sz w:val="20"/>
                <w:szCs w:val="20"/>
              </w:rPr>
            </w:pPr>
            <w:r w:rsidRPr="00CE793A">
              <w:rPr>
                <w:sz w:val="20"/>
                <w:szCs w:val="20"/>
              </w:rPr>
              <w:t>2015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1568" w:rsidRPr="00CE793A" w:rsidRDefault="00871568" w:rsidP="00245CAF">
            <w:pPr>
              <w:pStyle w:val="1"/>
              <w:ind w:left="-108"/>
              <w:jc w:val="center"/>
              <w:rPr>
                <w:rFonts w:ascii="Bash" w:hAnsi="Bash"/>
                <w:sz w:val="20"/>
                <w:szCs w:val="20"/>
              </w:rPr>
            </w:pPr>
            <w:proofErr w:type="gramStart"/>
            <w:r w:rsidRPr="00CE793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E793A">
              <w:rPr>
                <w:rFonts w:ascii="Bash" w:hAnsi="Bash"/>
                <w:sz w:val="20"/>
                <w:szCs w:val="20"/>
              </w:rPr>
              <w:t>.</w:t>
            </w:r>
          </w:p>
        </w:tc>
        <w:tc>
          <w:tcPr>
            <w:tcW w:w="309" w:type="dxa"/>
          </w:tcPr>
          <w:p w:rsidR="00871568" w:rsidRDefault="00871568" w:rsidP="00245CAF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871568" w:rsidRDefault="00871568" w:rsidP="00871568">
      <w:pPr>
        <w:tabs>
          <w:tab w:val="left" w:pos="7830"/>
        </w:tabs>
        <w:ind w:left="709" w:right="992"/>
        <w:jc w:val="both"/>
        <w:rPr>
          <w:sz w:val="26"/>
        </w:rPr>
      </w:pP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2AD" w:rsidRPr="00871568" w:rsidRDefault="000962AD" w:rsidP="00CE793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Правил присвоения, изменения и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аннулирования адресов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793A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адресов», Уставом 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Старотукмаклинский</w:t>
      </w:r>
      <w:proofErr w:type="spellEnd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», глава 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  </w:t>
      </w:r>
      <w:proofErr w:type="spellStart"/>
      <w:proofErr w:type="gramStart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</w:t>
      </w:r>
      <w:proofErr w:type="spellStart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 л я е </w:t>
      </w:r>
      <w:proofErr w:type="gramStart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proofErr w:type="gramEnd"/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прилагаемые Правила присвоения, изменения и аннулирования адресов. </w:t>
      </w:r>
    </w:p>
    <w:p w:rsidR="00CE793A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Административный   регламент   по предоставлению муниципальной услуги «Подготовка и выдача документа о присвоении почтовых адресов новым объектам, почтовых адресов существующим объектам и получение новых адресов взамен ранее выданных почтовых адресов на территории 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Старотукмаклинский</w:t>
      </w:r>
      <w:proofErr w:type="spellEnd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привести в соответствие с Правилами присвоения, изменения и аннулирования адресов. </w:t>
      </w:r>
    </w:p>
    <w:p w:rsidR="000962AD" w:rsidRPr="00871568" w:rsidRDefault="00871568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Обнародо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данное постановление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на официальном сайте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</w:t>
      </w:r>
      <w:r w:rsidR="00CE793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0962AD" w:rsidRPr="00871568" w:rsidRDefault="00871568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                           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К.А.Кабиров</w:t>
      </w:r>
      <w:proofErr w:type="spellEnd"/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1568" w:rsidRPr="00871568" w:rsidRDefault="00871568" w:rsidP="00CE79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2AD" w:rsidRPr="00871568" w:rsidRDefault="000962AD" w:rsidP="000962A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Главы </w:t>
      </w:r>
    </w:p>
    <w:p w:rsidR="000962AD" w:rsidRPr="00871568" w:rsidRDefault="00871568" w:rsidP="000962A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</w:t>
      </w:r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0962AD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2015 г. N 0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ПРИСВОЕНИЯ, ИЗМЕНЕНИЯ И АННУЛИРОВАНИЯ АДРЕСОВ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I. Общие положения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Понятия, используемые в настоящих Правилах, означают следующее: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Адрес, присвоенный объекту адресации, должен отвечать следующим требованиям: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уникальность.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Присвоение, изменение и аннулирование адресов осуществляется без взимания платы.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Порядок присвоения объекту адресации адреса, изменения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аннулирования такого адреса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Присвоение объекту адресации адреса, изменение и аннулирование такого адреса осуществляется администрацией  сельского поселения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Старотукмаклинский</w:t>
      </w:r>
      <w:proofErr w:type="spellEnd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Администрацией) с использованием федеральной информационной адресной системы.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адресообразующим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 наименований, об изменении и аннулировании их наименований.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Присвоение объекту адресации адреса осуществляется: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отношении земельных участков в случаях: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документации по планировке территории в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отношении зданий, сооружений и объектов незавершенного строительства в случаях: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выдачи (получения) разрешения на строительство здания или сооружения;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отношении помещений в случаях: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случае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адреса объекта адресации в случае изменения наименований  «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Старотукмаклинское</w:t>
      </w:r>
      <w:proofErr w:type="spellEnd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Аннулирование адреса объекта адресации осуществляется в случаях: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прекращения существования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присвоения объекту адресации нового адреса.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19. При присвоении объекту адресации адреса или аннулировании его адреса уполномоченный орган обязан: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определить возможность присвоения объекту адресации адреса или аннулирования его адреса;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провести осмотр местонахождения объекта адресации (при необходимости);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Главы администрации 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присвоении объекту адресации адреса или аннулировании его адреса.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 утверждением проекта планировки территории;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принятием решения о строительстве объекта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Решение уполномоченного органа о присвоении объекту адресации адреса содержит: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присвоенный объекту адресации адрес;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местоположения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необходимые сведения, определенные уполномоченным органом.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Решение уполномоченного органа об аннулировании адреса объекта адресации содержит: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аннулируемый адрес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уникальный номер аннулируемого адреса объекта адресации в государственном адресном реестре;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причину аннулирования адреса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необходимые сведения, определенные уполномоченным органом.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собственной инициативе либо лицом, обладающим одним из следующих вещных прав на объект адресации: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 хозяйственного ведения;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право оперативного управления;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право пожизненно наследуемого владения;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право постоянного (бессрочного) пользования.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Заявление подписывается заявителем либо представителем заявителя.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К заявлению прилагаются следующие документы: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35.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Структура адреса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элементов, описанных идентифицирующими их реквизитами (далее - реквизит адреса):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страны (Российская Федерация);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субъекта Российской Федерац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(Республика Башкортостан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наименован</w:t>
      </w:r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муниципального района (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наименование сельского поселения в составе муниципального района (</w:t>
      </w:r>
      <w:proofErr w:type="spellStart"/>
      <w:r w:rsidR="00871568"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Старотукмаклин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наименование населенного пункта;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наименование элемента планировочной структуры;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наименование элемента улично-дорожной сети;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номер земельного участка;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тип и номер здания, сооружения или объекта незавершенного строительства;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тип и номер помещения, расположенного в здании или сооружении.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в структуре адреса, указанная в пункте 44 настоящих Правил.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Перечень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Обязательными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адресообразующими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элементами для всех видов объектов адресации являются: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страна;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субъект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муниципальный район в составе субъекта Российской Федерации;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сельское поселение в составе муниципального района;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населенный пункт.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Иные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 применяются в зависимости от вида объекта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адресообразующим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элементы, описанные идентифицирующими их реквизитами: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элемента планировочной структуры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наименование элемента улично-дорожной сети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номер земельного участка.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адресообразующим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элементы, описанные идентифицирующими их реквизитами: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элемента планировочной структуры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наименование элемента улично-дорожной сети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тип и номер здания, сооружения или объекта незавершенного строительства.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адресообразующим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адресообразующие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элементы, описанные идентифицирующими их реквизитами: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элемента планировочной структуры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наименование элемента улично-дорожной сети (при наличии);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тип и номер здания, сооружения;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тип и номер помещения в пределах здания, сооружения;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тип и номер помещения в пределах квартиры (в отношении коммунальных квартир).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адресообразующих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элементов устанавливаются Министерством финансов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IV. Правила написания наименований и нумерации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адресации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а) "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-"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дефис;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"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точка;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"(" - 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открывающая круглая скобка;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")" - закрывающая круглая скобка; </w:t>
      </w:r>
      <w:proofErr w:type="gramEnd"/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"N" - знак номера.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сети, представляющие собой имя и фамилию или </w:t>
      </w: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звание и фамилию употребляются</w:t>
      </w:r>
      <w:proofErr w:type="gram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полным написанием имени и фамилии или звания и фамилии.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" и "</w:t>
      </w:r>
      <w:proofErr w:type="spellStart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а также символ "/" - косая черта.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0962AD" w:rsidRPr="00871568" w:rsidRDefault="000962AD" w:rsidP="000962A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sectPr w:rsidR="000962AD" w:rsidRPr="00871568" w:rsidSect="0090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1CC"/>
    <w:multiLevelType w:val="multilevel"/>
    <w:tmpl w:val="88F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1AA0"/>
    <w:multiLevelType w:val="multilevel"/>
    <w:tmpl w:val="31B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51325"/>
    <w:multiLevelType w:val="multilevel"/>
    <w:tmpl w:val="427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E1F05"/>
    <w:multiLevelType w:val="multilevel"/>
    <w:tmpl w:val="52A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5406E"/>
    <w:multiLevelType w:val="multilevel"/>
    <w:tmpl w:val="F94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AD"/>
    <w:rsid w:val="000962AD"/>
    <w:rsid w:val="001023B0"/>
    <w:rsid w:val="006B1872"/>
    <w:rsid w:val="00871568"/>
    <w:rsid w:val="00872B27"/>
    <w:rsid w:val="00906297"/>
    <w:rsid w:val="00906D80"/>
    <w:rsid w:val="00B27254"/>
    <w:rsid w:val="00CE793A"/>
    <w:rsid w:val="00D2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0"/>
  </w:style>
  <w:style w:type="paragraph" w:styleId="1">
    <w:name w:val="heading 1"/>
    <w:basedOn w:val="a"/>
    <w:next w:val="a"/>
    <w:link w:val="10"/>
    <w:uiPriority w:val="9"/>
    <w:qFormat/>
    <w:rsid w:val="0087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0962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96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2AD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0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2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2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">
    <w:name w:val="it"/>
    <w:basedOn w:val="a0"/>
    <w:rsid w:val="000962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62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62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0962AD"/>
    <w:rPr>
      <w:color w:val="486DAA"/>
    </w:rPr>
  </w:style>
  <w:style w:type="paragraph" w:customStyle="1" w:styleId="back-link">
    <w:name w:val="back-link"/>
    <w:basedOn w:val="a"/>
    <w:rsid w:val="000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0962AD"/>
  </w:style>
  <w:style w:type="paragraph" w:customStyle="1" w:styleId="anot">
    <w:name w:val="anot"/>
    <w:basedOn w:val="a"/>
    <w:rsid w:val="0009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1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871568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1568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871568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1568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87156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7156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1362">
                      <w:marLeft w:val="0"/>
                      <w:marRight w:val="9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586420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23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262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117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7202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412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26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399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0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4480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7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0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687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053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2015-08-20T11:07:00Z</dcterms:created>
  <dcterms:modified xsi:type="dcterms:W3CDTF">2015-08-24T12:02:00Z</dcterms:modified>
</cp:coreProperties>
</file>